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729D" w14:textId="79D1B70D" w:rsidR="009104D4" w:rsidRDefault="00204178" w:rsidP="00C96DD0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204178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新竹市</w:t>
      </w:r>
      <w:r w:rsidR="009104D4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第</w:t>
      </w:r>
      <w:r w:rsidR="00DC2CE4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三</w:t>
      </w:r>
      <w:r w:rsidR="009104D4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屆菁英</w:t>
      </w:r>
      <w:proofErr w:type="gramStart"/>
      <w:r w:rsidR="009104D4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盃</w:t>
      </w:r>
      <w:proofErr w:type="gramEnd"/>
    </w:p>
    <w:p w14:paraId="7E2103D0" w14:textId="76EF6672" w:rsidR="009104D4" w:rsidRDefault="00204178" w:rsidP="00C96DD0">
      <w:pPr>
        <w:widowControl/>
        <w:spacing w:line="0" w:lineRule="atLeas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204178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202</w:t>
      </w:r>
      <w:r w:rsidR="00DC2CE4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5</w:t>
      </w:r>
      <w:r w:rsidRPr="00204178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年專業英文聽寫能力與詞彙能力大賽</w:t>
      </w:r>
    </w:p>
    <w:p w14:paraId="610A4E14" w14:textId="5FCAB224" w:rsidR="00C441A5" w:rsidRPr="009104D4" w:rsidRDefault="00204178" w:rsidP="00C96DD0">
      <w:pPr>
        <w:widowControl/>
        <w:spacing w:line="0" w:lineRule="atLeas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9104D4">
        <w:rPr>
          <w:rFonts w:ascii="標楷體" w:eastAsia="標楷體" w:hAnsi="標楷體" w:hint="eastAsia"/>
          <w:b/>
          <w:bCs/>
          <w:sz w:val="36"/>
          <w:szCs w:val="32"/>
        </w:rPr>
        <w:t>頒獎典禮流程</w:t>
      </w:r>
    </w:p>
    <w:p w14:paraId="7E3A52A5" w14:textId="4DD3E71D" w:rsidR="00204178" w:rsidRPr="009104D4" w:rsidRDefault="00794129" w:rsidP="009104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9104D4">
        <w:rPr>
          <w:rFonts w:ascii="標楷體" w:eastAsia="標楷體" w:hAnsi="標楷體" w:hint="eastAsia"/>
          <w:sz w:val="32"/>
          <w:szCs w:val="28"/>
        </w:rPr>
        <w:t>時間:</w:t>
      </w:r>
      <w:r w:rsidR="00204178" w:rsidRPr="009104D4">
        <w:rPr>
          <w:rFonts w:ascii="標楷體" w:eastAsia="標楷體" w:hAnsi="標楷體" w:hint="eastAsia"/>
          <w:sz w:val="32"/>
          <w:szCs w:val="28"/>
        </w:rPr>
        <w:t>11</w:t>
      </w:r>
      <w:r w:rsidR="00DC2CE4">
        <w:rPr>
          <w:rFonts w:ascii="標楷體" w:eastAsia="標楷體" w:hAnsi="標楷體" w:hint="eastAsia"/>
          <w:sz w:val="32"/>
          <w:szCs w:val="28"/>
        </w:rPr>
        <w:t>4</w:t>
      </w:r>
      <w:r w:rsidR="00204178" w:rsidRPr="009104D4">
        <w:rPr>
          <w:rFonts w:ascii="標楷體" w:eastAsia="標楷體" w:hAnsi="標楷體" w:hint="eastAsia"/>
          <w:sz w:val="32"/>
          <w:szCs w:val="28"/>
        </w:rPr>
        <w:t>年1</w:t>
      </w:r>
      <w:r w:rsidR="00DC2CE4">
        <w:rPr>
          <w:rFonts w:ascii="標楷體" w:eastAsia="標楷體" w:hAnsi="標楷體" w:hint="eastAsia"/>
          <w:sz w:val="32"/>
          <w:szCs w:val="28"/>
        </w:rPr>
        <w:t>2</w:t>
      </w:r>
      <w:r w:rsidR="00204178" w:rsidRPr="009104D4">
        <w:rPr>
          <w:rFonts w:ascii="標楷體" w:eastAsia="標楷體" w:hAnsi="標楷體" w:hint="eastAsia"/>
          <w:sz w:val="32"/>
          <w:szCs w:val="28"/>
        </w:rPr>
        <w:t>月4日(星期</w:t>
      </w:r>
      <w:r w:rsidR="00DC2CE4">
        <w:rPr>
          <w:rFonts w:ascii="標楷體" w:eastAsia="標楷體" w:hAnsi="標楷體" w:hint="eastAsia"/>
          <w:sz w:val="32"/>
          <w:szCs w:val="28"/>
        </w:rPr>
        <w:t>四</w:t>
      </w:r>
      <w:r w:rsidR="00204178" w:rsidRPr="009104D4">
        <w:rPr>
          <w:rFonts w:ascii="標楷體" w:eastAsia="標楷體" w:hAnsi="標楷體" w:hint="eastAsia"/>
          <w:sz w:val="32"/>
          <w:szCs w:val="28"/>
        </w:rPr>
        <w:t>)</w:t>
      </w:r>
      <w:r w:rsidR="00204178" w:rsidRPr="009104D4">
        <w:rPr>
          <w:rFonts w:ascii="標楷體" w:eastAsia="標楷體" w:hAnsi="標楷體"/>
          <w:sz w:val="32"/>
          <w:szCs w:val="28"/>
        </w:rPr>
        <w:t xml:space="preserve"> </w:t>
      </w:r>
      <w:r w:rsidR="00DC2CE4">
        <w:rPr>
          <w:rFonts w:ascii="標楷體" w:eastAsia="標楷體" w:hAnsi="標楷體" w:hint="eastAsia"/>
          <w:sz w:val="32"/>
          <w:szCs w:val="28"/>
        </w:rPr>
        <w:t>13</w:t>
      </w:r>
      <w:r w:rsidR="00204178" w:rsidRPr="009104D4">
        <w:rPr>
          <w:rFonts w:ascii="標楷體" w:eastAsia="標楷體" w:hAnsi="標楷體"/>
          <w:sz w:val="32"/>
          <w:szCs w:val="28"/>
        </w:rPr>
        <w:t>:</w:t>
      </w:r>
      <w:r w:rsidR="00DC2CE4">
        <w:rPr>
          <w:rFonts w:ascii="標楷體" w:eastAsia="標楷體" w:hAnsi="標楷體" w:hint="eastAsia"/>
          <w:sz w:val="32"/>
          <w:szCs w:val="28"/>
        </w:rPr>
        <w:t>3</w:t>
      </w:r>
      <w:r w:rsidR="00204178" w:rsidRPr="009104D4">
        <w:rPr>
          <w:rFonts w:ascii="標楷體" w:eastAsia="標楷體" w:hAnsi="標楷體"/>
          <w:sz w:val="32"/>
          <w:szCs w:val="28"/>
        </w:rPr>
        <w:t>0-1</w:t>
      </w:r>
      <w:r w:rsidR="00DC2CE4">
        <w:rPr>
          <w:rFonts w:ascii="標楷體" w:eastAsia="標楷體" w:hAnsi="標楷體" w:hint="eastAsia"/>
          <w:sz w:val="32"/>
          <w:szCs w:val="28"/>
        </w:rPr>
        <w:t>5</w:t>
      </w:r>
      <w:r w:rsidR="00204178" w:rsidRPr="009104D4">
        <w:rPr>
          <w:rFonts w:ascii="標楷體" w:eastAsia="標楷體" w:hAnsi="標楷體"/>
          <w:sz w:val="32"/>
          <w:szCs w:val="28"/>
        </w:rPr>
        <w:t>:</w:t>
      </w:r>
      <w:r w:rsidR="008274DD">
        <w:rPr>
          <w:rFonts w:ascii="標楷體" w:eastAsia="標楷體" w:hAnsi="標楷體" w:hint="eastAsia"/>
          <w:sz w:val="32"/>
          <w:szCs w:val="28"/>
        </w:rPr>
        <w:t>3</w:t>
      </w:r>
      <w:r w:rsidR="00204178" w:rsidRPr="009104D4">
        <w:rPr>
          <w:rFonts w:ascii="標楷體" w:eastAsia="標楷體" w:hAnsi="標楷體"/>
          <w:sz w:val="32"/>
          <w:szCs w:val="28"/>
        </w:rPr>
        <w:t>0</w:t>
      </w:r>
    </w:p>
    <w:p w14:paraId="19866FDE" w14:textId="48C14005" w:rsidR="00794129" w:rsidRPr="009104D4" w:rsidRDefault="00794129" w:rsidP="009104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9104D4">
        <w:rPr>
          <w:rFonts w:ascii="標楷體" w:eastAsia="標楷體" w:hAnsi="標楷體" w:hint="eastAsia"/>
          <w:sz w:val="32"/>
          <w:szCs w:val="28"/>
        </w:rPr>
        <w:t>地點:新竹市</w:t>
      </w:r>
      <w:r w:rsidR="00DC2CE4">
        <w:rPr>
          <w:rFonts w:ascii="標楷體" w:eastAsia="標楷體" w:hAnsi="標楷體" w:hint="eastAsia"/>
          <w:sz w:val="32"/>
          <w:szCs w:val="28"/>
        </w:rPr>
        <w:t>教師研習中心3樓演講廳</w:t>
      </w:r>
    </w:p>
    <w:tbl>
      <w:tblPr>
        <w:tblStyle w:val="a3"/>
        <w:tblW w:w="8460" w:type="dxa"/>
        <w:tblLook w:val="04A0" w:firstRow="1" w:lastRow="0" w:firstColumn="1" w:lastColumn="0" w:noHBand="0" w:noVBand="1"/>
      </w:tblPr>
      <w:tblGrid>
        <w:gridCol w:w="2164"/>
        <w:gridCol w:w="4191"/>
        <w:gridCol w:w="2105"/>
      </w:tblGrid>
      <w:tr w:rsidR="00204178" w:rsidRPr="009104D4" w14:paraId="7C87AF39" w14:textId="77777777" w:rsidTr="00C96DD0">
        <w:trPr>
          <w:trHeight w:val="959"/>
        </w:trPr>
        <w:tc>
          <w:tcPr>
            <w:tcW w:w="2164" w:type="dxa"/>
            <w:vAlign w:val="center"/>
          </w:tcPr>
          <w:p w14:paraId="2251F921" w14:textId="75996D15" w:rsidR="00204178" w:rsidRPr="009104D4" w:rsidRDefault="00204178" w:rsidP="009104D4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時間</w:t>
            </w:r>
          </w:p>
        </w:tc>
        <w:tc>
          <w:tcPr>
            <w:tcW w:w="4191" w:type="dxa"/>
            <w:vAlign w:val="center"/>
          </w:tcPr>
          <w:p w14:paraId="3DCF3331" w14:textId="2B6020A0" w:rsidR="00204178" w:rsidRPr="009104D4" w:rsidRDefault="00204178" w:rsidP="009104D4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項目</w:t>
            </w:r>
          </w:p>
        </w:tc>
        <w:tc>
          <w:tcPr>
            <w:tcW w:w="2105" w:type="dxa"/>
            <w:vAlign w:val="center"/>
          </w:tcPr>
          <w:p w14:paraId="50EBAE39" w14:textId="42DF720D" w:rsidR="00204178" w:rsidRPr="009104D4" w:rsidRDefault="00204178" w:rsidP="009104D4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備註</w:t>
            </w:r>
          </w:p>
        </w:tc>
      </w:tr>
      <w:tr w:rsidR="00204178" w:rsidRPr="009104D4" w14:paraId="13AFB47E" w14:textId="77777777" w:rsidTr="00C96DD0">
        <w:trPr>
          <w:trHeight w:val="939"/>
        </w:trPr>
        <w:tc>
          <w:tcPr>
            <w:tcW w:w="2164" w:type="dxa"/>
            <w:vAlign w:val="center"/>
          </w:tcPr>
          <w:p w14:paraId="7C5A1AD5" w14:textId="34F2264B" w:rsidR="00204178" w:rsidRPr="009104D4" w:rsidRDefault="00DC2CE4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13:10</w:t>
            </w:r>
            <w:r w:rsidR="00204178" w:rsidRPr="009104D4">
              <w:rPr>
                <w:rFonts w:ascii="標楷體" w:eastAsia="標楷體" w:hAnsi="標楷體" w:hint="eastAsia"/>
                <w:sz w:val="32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13</w:t>
            </w:r>
            <w:r w:rsidR="00204178" w:rsidRPr="009104D4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 w:rsidR="00204178" w:rsidRPr="009104D4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  <w:tc>
          <w:tcPr>
            <w:tcW w:w="4191" w:type="dxa"/>
            <w:vAlign w:val="center"/>
          </w:tcPr>
          <w:p w14:paraId="27C46AC5" w14:textId="739A51E9" w:rsidR="00204178" w:rsidRPr="009104D4" w:rsidRDefault="00204178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報到</w:t>
            </w:r>
          </w:p>
        </w:tc>
        <w:tc>
          <w:tcPr>
            <w:tcW w:w="2105" w:type="dxa"/>
            <w:vAlign w:val="center"/>
          </w:tcPr>
          <w:p w14:paraId="3540D81E" w14:textId="549B605B" w:rsidR="00204178" w:rsidRPr="009104D4" w:rsidRDefault="00204178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204178" w:rsidRPr="009104D4" w14:paraId="5B1C99E3" w14:textId="77777777" w:rsidTr="00C96DD0">
        <w:trPr>
          <w:trHeight w:val="959"/>
        </w:trPr>
        <w:tc>
          <w:tcPr>
            <w:tcW w:w="2164" w:type="dxa"/>
            <w:vAlign w:val="center"/>
          </w:tcPr>
          <w:p w14:paraId="56AC0516" w14:textId="04B22518" w:rsidR="00204178" w:rsidRPr="009104D4" w:rsidRDefault="00DC2CE4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13</w:t>
            </w:r>
            <w:r w:rsidR="00794129" w:rsidRPr="009104D4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 w:rsidR="00794129" w:rsidRPr="009104D4">
              <w:rPr>
                <w:rFonts w:ascii="標楷體" w:eastAsia="標楷體" w:hAnsi="標楷體" w:hint="eastAsia"/>
                <w:sz w:val="32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13</w:t>
            </w:r>
            <w:r w:rsidR="00794129" w:rsidRPr="009104D4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="00794129" w:rsidRPr="009104D4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  <w:tc>
          <w:tcPr>
            <w:tcW w:w="4191" w:type="dxa"/>
            <w:vAlign w:val="center"/>
          </w:tcPr>
          <w:p w14:paraId="204C097E" w14:textId="6A6F77F3" w:rsidR="00204178" w:rsidRPr="009104D4" w:rsidRDefault="00794129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教育處</w:t>
            </w:r>
            <w:r w:rsidR="00DC2CE4">
              <w:rPr>
                <w:rFonts w:ascii="標楷體" w:eastAsia="標楷體" w:hAnsi="標楷體" w:hint="eastAsia"/>
                <w:sz w:val="32"/>
                <w:szCs w:val="28"/>
              </w:rPr>
              <w:t>張代理</w:t>
            </w: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處長</w:t>
            </w:r>
            <w:r w:rsidR="00DC2CE4">
              <w:rPr>
                <w:rFonts w:ascii="標楷體" w:eastAsia="標楷體" w:hAnsi="標楷體" w:hint="eastAsia"/>
                <w:sz w:val="32"/>
                <w:szCs w:val="28"/>
              </w:rPr>
              <w:t>品</w:t>
            </w:r>
            <w:proofErr w:type="gramStart"/>
            <w:r w:rsidR="00DC2CE4">
              <w:rPr>
                <w:rFonts w:ascii="標楷體" w:eastAsia="標楷體" w:hAnsi="標楷體" w:hint="eastAsia"/>
                <w:sz w:val="32"/>
                <w:szCs w:val="28"/>
              </w:rPr>
              <w:t>珊</w:t>
            </w:r>
            <w:proofErr w:type="gramEnd"/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致詞</w:t>
            </w:r>
          </w:p>
        </w:tc>
        <w:tc>
          <w:tcPr>
            <w:tcW w:w="2105" w:type="dxa"/>
            <w:vAlign w:val="center"/>
          </w:tcPr>
          <w:p w14:paraId="2014DADA" w14:textId="77777777" w:rsidR="00204178" w:rsidRPr="009104D4" w:rsidRDefault="00204178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9104D4" w:rsidRPr="009104D4" w14:paraId="21404EDF" w14:textId="77777777" w:rsidTr="00C96DD0">
        <w:trPr>
          <w:trHeight w:val="959"/>
        </w:trPr>
        <w:tc>
          <w:tcPr>
            <w:tcW w:w="2164" w:type="dxa"/>
            <w:vAlign w:val="center"/>
          </w:tcPr>
          <w:p w14:paraId="14C4C96D" w14:textId="7F9A0E44" w:rsidR="009104D4" w:rsidRPr="009104D4" w:rsidRDefault="00DC2CE4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13</w:t>
            </w:r>
            <w:r w:rsidR="009104D4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="009104D4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  <w:tc>
          <w:tcPr>
            <w:tcW w:w="4191" w:type="dxa"/>
            <w:vAlign w:val="center"/>
          </w:tcPr>
          <w:p w14:paraId="5C700801" w14:textId="5DFCE5BC" w:rsidR="009104D4" w:rsidRPr="009104D4" w:rsidRDefault="009104D4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全體合影</w:t>
            </w:r>
          </w:p>
        </w:tc>
        <w:tc>
          <w:tcPr>
            <w:tcW w:w="2105" w:type="dxa"/>
            <w:vAlign w:val="center"/>
          </w:tcPr>
          <w:p w14:paraId="50EFF96B" w14:textId="77777777" w:rsidR="009104D4" w:rsidRPr="009104D4" w:rsidRDefault="009104D4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204178" w:rsidRPr="009104D4" w14:paraId="3BA31982" w14:textId="77777777" w:rsidTr="00C96DD0">
        <w:trPr>
          <w:trHeight w:val="2858"/>
        </w:trPr>
        <w:tc>
          <w:tcPr>
            <w:tcW w:w="2164" w:type="dxa"/>
            <w:vAlign w:val="center"/>
          </w:tcPr>
          <w:p w14:paraId="7348783F" w14:textId="6E67EB20" w:rsidR="00204178" w:rsidRPr="009104D4" w:rsidRDefault="00DC2CE4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13</w:t>
            </w:r>
            <w:r w:rsidR="00794129" w:rsidRPr="009104D4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  <w:r w:rsidR="00794129" w:rsidRPr="009104D4">
              <w:rPr>
                <w:rFonts w:ascii="標楷體" w:eastAsia="標楷體" w:hAnsi="標楷體" w:hint="eastAsia"/>
                <w:sz w:val="32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5</w:t>
            </w:r>
            <w:r w:rsidR="00794129" w:rsidRPr="009104D4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 w:rsidR="008274DD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 w:rsidR="00794129" w:rsidRPr="009104D4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  <w:tc>
          <w:tcPr>
            <w:tcW w:w="4191" w:type="dxa"/>
            <w:vAlign w:val="center"/>
          </w:tcPr>
          <w:p w14:paraId="0ADF1A9F" w14:textId="77777777" w:rsidR="00204178" w:rsidRPr="009104D4" w:rsidRDefault="00794129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頒獎</w:t>
            </w:r>
          </w:p>
          <w:p w14:paraId="56D82AAD" w14:textId="45F7FB35" w:rsidR="009104D4" w:rsidRPr="009104D4" w:rsidRDefault="005C302A" w:rsidP="009104D4">
            <w:pPr>
              <w:ind w:leftChars="100" w:left="240"/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個人獎</w:t>
            </w:r>
            <w:r w:rsidR="009104D4" w:rsidRPr="009104D4">
              <w:rPr>
                <w:rFonts w:ascii="標楷體" w:eastAsia="標楷體" w:hAnsi="標楷體" w:hint="eastAsia"/>
                <w:sz w:val="32"/>
                <w:szCs w:val="28"/>
              </w:rPr>
              <w:t>: 共3</w:t>
            </w:r>
            <w:r w:rsidR="00DC2CE4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 w:rsidR="009104D4" w:rsidRPr="009104D4">
              <w:rPr>
                <w:rFonts w:ascii="標楷體" w:eastAsia="標楷體" w:hAnsi="標楷體" w:hint="eastAsia"/>
                <w:sz w:val="32"/>
                <w:szCs w:val="28"/>
              </w:rPr>
              <w:t>科，</w:t>
            </w:r>
            <w:r w:rsidR="00DC2CE4">
              <w:rPr>
                <w:rFonts w:ascii="標楷體" w:eastAsia="標楷體" w:hAnsi="標楷體" w:hint="eastAsia"/>
                <w:sz w:val="32"/>
                <w:szCs w:val="28"/>
              </w:rPr>
              <w:t>73</w:t>
            </w:r>
            <w:r w:rsidR="009104D4" w:rsidRPr="009104D4">
              <w:rPr>
                <w:rFonts w:ascii="標楷體" w:eastAsia="標楷體" w:hAnsi="標楷體" w:hint="eastAsia"/>
                <w:sz w:val="32"/>
                <w:szCs w:val="28"/>
              </w:rPr>
              <w:t>名</w:t>
            </w:r>
          </w:p>
          <w:p w14:paraId="3E3A0079" w14:textId="077EB455" w:rsidR="005C302A" w:rsidRPr="009104D4" w:rsidRDefault="005C302A" w:rsidP="009104D4">
            <w:pPr>
              <w:ind w:leftChars="100" w:left="240"/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團體獎</w:t>
            </w:r>
            <w:r w:rsidR="009104D4" w:rsidRPr="009104D4">
              <w:rPr>
                <w:rFonts w:ascii="標楷體" w:eastAsia="標楷體" w:hAnsi="標楷體" w:hint="eastAsia"/>
                <w:sz w:val="32"/>
                <w:szCs w:val="28"/>
              </w:rPr>
              <w:t xml:space="preserve">: </w:t>
            </w:r>
            <w:r w:rsidR="009104D4">
              <w:rPr>
                <w:rFonts w:ascii="標楷體" w:eastAsia="標楷體" w:hAnsi="標楷體" w:hint="eastAsia"/>
                <w:sz w:val="32"/>
                <w:szCs w:val="28"/>
              </w:rPr>
              <w:t>(統計中)</w:t>
            </w:r>
          </w:p>
        </w:tc>
        <w:tc>
          <w:tcPr>
            <w:tcW w:w="2105" w:type="dxa"/>
            <w:vAlign w:val="center"/>
          </w:tcPr>
          <w:p w14:paraId="42E345DD" w14:textId="23FC12F1" w:rsidR="00DC2CE4" w:rsidRPr="00DC2CE4" w:rsidRDefault="009104D4" w:rsidP="00DC2CE4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DC2CE4">
              <w:rPr>
                <w:rFonts w:ascii="標楷體" w:eastAsia="標楷體" w:hAnsi="標楷體" w:hint="eastAsia"/>
              </w:rPr>
              <w:t>現場僅</w:t>
            </w:r>
            <w:proofErr w:type="gramStart"/>
            <w:r w:rsidRPr="00DC2CE4">
              <w:rPr>
                <w:rFonts w:ascii="標楷體" w:eastAsia="標楷體" w:hAnsi="標楷體" w:hint="eastAsia"/>
              </w:rPr>
              <w:t>頒發冠亞季軍</w:t>
            </w:r>
            <w:proofErr w:type="gramEnd"/>
          </w:p>
          <w:p w14:paraId="5230F7E6" w14:textId="160E6FCA" w:rsidR="00204178" w:rsidRPr="00DC2CE4" w:rsidRDefault="00DC2CE4" w:rsidP="00DC2CE4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 w:val="32"/>
                <w:szCs w:val="28"/>
              </w:rPr>
            </w:pPr>
            <w:r w:rsidRPr="00DC2CE4">
              <w:rPr>
                <w:rFonts w:ascii="標楷體" w:eastAsia="標楷體" w:hAnsi="標楷體" w:hint="eastAsia"/>
              </w:rPr>
              <w:t>指導教師獎及</w:t>
            </w:r>
            <w:proofErr w:type="gramStart"/>
            <w:r w:rsidR="009104D4" w:rsidRPr="00DC2CE4">
              <w:rPr>
                <w:rFonts w:ascii="標楷體" w:eastAsia="標楷體" w:hAnsi="標楷體" w:hint="eastAsia"/>
              </w:rPr>
              <w:t>金腦獎</w:t>
            </w:r>
            <w:proofErr w:type="gramEnd"/>
            <w:r w:rsidR="009104D4" w:rsidRPr="00DC2CE4">
              <w:rPr>
                <w:rFonts w:ascii="標楷體" w:eastAsia="標楷體" w:hAnsi="標楷體" w:hint="eastAsia"/>
              </w:rPr>
              <w:t>請學校轉</w:t>
            </w:r>
            <w:proofErr w:type="gramStart"/>
            <w:r w:rsidR="009104D4" w:rsidRPr="00DC2CE4">
              <w:rPr>
                <w:rFonts w:ascii="標楷體" w:eastAsia="標楷體" w:hAnsi="標楷體" w:hint="eastAsia"/>
              </w:rPr>
              <w:t>頒</w:t>
            </w:r>
            <w:proofErr w:type="gramEnd"/>
            <w:r w:rsidR="009104D4" w:rsidRPr="00DC2CE4">
              <w:rPr>
                <w:rFonts w:ascii="標楷體" w:eastAsia="標楷體" w:hAnsi="標楷體" w:hint="eastAsia"/>
              </w:rPr>
              <w:t>。</w:t>
            </w:r>
          </w:p>
        </w:tc>
      </w:tr>
      <w:tr w:rsidR="00794129" w:rsidRPr="009104D4" w14:paraId="76E4E34B" w14:textId="77777777" w:rsidTr="00C96DD0">
        <w:trPr>
          <w:trHeight w:val="959"/>
        </w:trPr>
        <w:tc>
          <w:tcPr>
            <w:tcW w:w="2164" w:type="dxa"/>
            <w:vAlign w:val="center"/>
          </w:tcPr>
          <w:p w14:paraId="5E8061BF" w14:textId="7FA6CD91" w:rsidR="00794129" w:rsidRPr="009104D4" w:rsidRDefault="00794129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  <w:r w:rsidR="00DC2CE4">
              <w:rPr>
                <w:rFonts w:ascii="標楷體" w:eastAsia="標楷體" w:hAnsi="標楷體" w:hint="eastAsia"/>
                <w:sz w:val="32"/>
                <w:szCs w:val="28"/>
              </w:rPr>
              <w:t>5</w:t>
            </w: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:</w:t>
            </w:r>
            <w:r w:rsidR="008274DD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0</w:t>
            </w:r>
          </w:p>
        </w:tc>
        <w:tc>
          <w:tcPr>
            <w:tcW w:w="4191" w:type="dxa"/>
            <w:vAlign w:val="center"/>
          </w:tcPr>
          <w:p w14:paraId="7E32CA3A" w14:textId="137FB1A9" w:rsidR="00794129" w:rsidRPr="009104D4" w:rsidRDefault="00794129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9104D4">
              <w:rPr>
                <w:rFonts w:ascii="標楷體" w:eastAsia="標楷體" w:hAnsi="標楷體" w:hint="eastAsia"/>
                <w:sz w:val="32"/>
                <w:szCs w:val="28"/>
              </w:rPr>
              <w:t>賦歸</w:t>
            </w:r>
          </w:p>
        </w:tc>
        <w:tc>
          <w:tcPr>
            <w:tcW w:w="2105" w:type="dxa"/>
            <w:vAlign w:val="center"/>
          </w:tcPr>
          <w:p w14:paraId="7D851E35" w14:textId="77777777" w:rsidR="00794129" w:rsidRPr="009104D4" w:rsidRDefault="00794129" w:rsidP="00204178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14:paraId="3A9C961A" w14:textId="77777777" w:rsidR="00C96DD0" w:rsidRDefault="00C96DD0" w:rsidP="00C96DD0">
      <w:pPr>
        <w:pStyle w:val="a4"/>
        <w:ind w:leftChars="0"/>
        <w:rPr>
          <w:rFonts w:ascii="標楷體" w:eastAsia="標楷體" w:hAnsi="標楷體"/>
          <w:sz w:val="32"/>
          <w:szCs w:val="32"/>
        </w:rPr>
      </w:pPr>
    </w:p>
    <w:p w14:paraId="7650CA06" w14:textId="77777777" w:rsidR="00C96DD0" w:rsidRDefault="00C96DD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6D2D37FC" w14:textId="24373DF6" w:rsidR="009104D4" w:rsidRPr="00C96DD0" w:rsidRDefault="009104D4" w:rsidP="009104D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C96DD0">
        <w:rPr>
          <w:rFonts w:ascii="標楷體" w:eastAsia="標楷體" w:hAnsi="標楷體" w:hint="eastAsia"/>
          <w:sz w:val="32"/>
          <w:szCs w:val="32"/>
        </w:rPr>
        <w:lastRenderedPageBreak/>
        <w:t>背景資料</w:t>
      </w:r>
    </w:p>
    <w:p w14:paraId="63658C81" w14:textId="37D29A8C" w:rsidR="009104D4" w:rsidRPr="00C96DD0" w:rsidRDefault="009104D4" w:rsidP="00C96DD0">
      <w:pPr>
        <w:pStyle w:val="a4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本活動由國立臺灣師範大學工業教育系、光武國中及光復高中承辦，為本市第二年辦理專業英文詞彙與聽寫說能力大賽。</w:t>
      </w:r>
    </w:p>
    <w:p w14:paraId="49CC2826" w14:textId="5BB69E61" w:rsidR="009104D4" w:rsidRPr="00C96DD0" w:rsidRDefault="009104D4" w:rsidP="00C96DD0">
      <w:pPr>
        <w:pStyle w:val="a4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比賽分組：所有</w:t>
      </w:r>
      <w:proofErr w:type="gramStart"/>
      <w:r w:rsidRPr="00C96DD0">
        <w:rPr>
          <w:rFonts w:ascii="標楷體" w:eastAsia="標楷體" w:hAnsi="標楷體" w:hint="eastAsia"/>
          <w:bCs/>
          <w:sz w:val="32"/>
          <w:szCs w:val="32"/>
        </w:rPr>
        <w:t>考生均只能</w:t>
      </w:r>
      <w:proofErr w:type="gramEnd"/>
      <w:r w:rsidRPr="00C96DD0">
        <w:rPr>
          <w:rFonts w:ascii="標楷體" w:eastAsia="標楷體" w:hAnsi="標楷體" w:hint="eastAsia"/>
          <w:bCs/>
          <w:sz w:val="32"/>
          <w:szCs w:val="32"/>
        </w:rPr>
        <w:t>選</w:t>
      </w:r>
      <w:proofErr w:type="gramStart"/>
      <w:r w:rsidRPr="00C96DD0">
        <w:rPr>
          <w:rFonts w:ascii="標楷體" w:eastAsia="標楷體" w:hAnsi="標楷體" w:hint="eastAsia"/>
          <w:bCs/>
          <w:sz w:val="32"/>
          <w:szCs w:val="32"/>
        </w:rPr>
        <w:t>一</w:t>
      </w:r>
      <w:proofErr w:type="gramEnd"/>
      <w:r w:rsidRPr="00C96DD0">
        <w:rPr>
          <w:rFonts w:ascii="標楷體" w:eastAsia="標楷體" w:hAnsi="標楷體" w:hint="eastAsia"/>
          <w:bCs/>
          <w:sz w:val="32"/>
          <w:szCs w:val="32"/>
        </w:rPr>
        <w:t>類別及一個科目。</w:t>
      </w:r>
    </w:p>
    <w:p w14:paraId="382D1A3D" w14:textId="0F9FE38B" w:rsidR="009104D4" w:rsidRPr="00C96DD0" w:rsidRDefault="009104D4" w:rsidP="00C96DD0">
      <w:pPr>
        <w:pStyle w:val="a4"/>
        <w:numPr>
          <w:ilvl w:val="1"/>
          <w:numId w:val="4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依對象:共分6組，包含「國小組」、「國中組」、「高中一般生組」、「高職一般生組 」、「高職外語</w:t>
      </w:r>
      <w:proofErr w:type="gramStart"/>
      <w:r w:rsidRPr="00C96DD0">
        <w:rPr>
          <w:rFonts w:ascii="標楷體" w:eastAsia="標楷體" w:hAnsi="標楷體" w:hint="eastAsia"/>
          <w:bCs/>
          <w:sz w:val="32"/>
          <w:szCs w:val="32"/>
        </w:rPr>
        <w:t>類科生組</w:t>
      </w:r>
      <w:proofErr w:type="gramEnd"/>
      <w:r w:rsidRPr="00C96DD0">
        <w:rPr>
          <w:rFonts w:ascii="標楷體" w:eastAsia="標楷體" w:hAnsi="標楷體" w:hint="eastAsia"/>
          <w:bCs/>
          <w:sz w:val="32"/>
          <w:szCs w:val="32"/>
        </w:rPr>
        <w:t>」、「教師組(含國中小、高中職教師與大學（專）教師)」、「校園主管組」。</w:t>
      </w:r>
    </w:p>
    <w:p w14:paraId="3554673C" w14:textId="1E6A4513" w:rsidR="009104D4" w:rsidRPr="00C96DD0" w:rsidRDefault="009104D4" w:rsidP="00C96DD0">
      <w:pPr>
        <w:pStyle w:val="a4"/>
        <w:numPr>
          <w:ilvl w:val="1"/>
          <w:numId w:val="4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依競賽內容:共分4類，包含</w:t>
      </w:r>
      <w:bookmarkStart w:id="0" w:name="_Hlk179754939"/>
      <w:r w:rsidRPr="00C96DD0">
        <w:rPr>
          <w:rFonts w:ascii="標楷體" w:eastAsia="標楷體" w:hAnsi="標楷體" w:hint="eastAsia"/>
          <w:bCs/>
          <w:sz w:val="32"/>
          <w:szCs w:val="32"/>
        </w:rPr>
        <w:t>「專業英文聽寫能力項目」、「英文文法聽寫能力項目(分2級)」、「專業英文詞彙項目(分21科)」、「一般英文單字項目」、「專業英文口說測驗(Speaking Tests)」，其中口語測驗(Speaking Tests)項目為今年新增項目，僅開放高中與高中職外語</w:t>
      </w:r>
      <w:proofErr w:type="gramStart"/>
      <w:r w:rsidRPr="00C96DD0">
        <w:rPr>
          <w:rFonts w:ascii="標楷體" w:eastAsia="標楷體" w:hAnsi="標楷體" w:hint="eastAsia"/>
          <w:bCs/>
          <w:sz w:val="32"/>
          <w:szCs w:val="32"/>
        </w:rPr>
        <w:t>類科生組</w:t>
      </w:r>
      <w:proofErr w:type="gramEnd"/>
      <w:r w:rsidRPr="00C96DD0">
        <w:rPr>
          <w:rFonts w:ascii="標楷體" w:eastAsia="標楷體" w:hAnsi="標楷體" w:hint="eastAsia"/>
          <w:bCs/>
          <w:sz w:val="32"/>
          <w:szCs w:val="32"/>
        </w:rPr>
        <w:t>、高職組、教師組及校園主管組。</w:t>
      </w:r>
      <w:bookmarkEnd w:id="0"/>
    </w:p>
    <w:p w14:paraId="020930CF" w14:textId="00BEE0FD" w:rsidR="009104D4" w:rsidRPr="00C96DD0" w:rsidRDefault="009104D4" w:rsidP="00C96DD0">
      <w:pPr>
        <w:pStyle w:val="a4"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本年度報名考生數共59</w:t>
      </w:r>
      <w:proofErr w:type="gramStart"/>
      <w:r w:rsidRPr="00C96DD0">
        <w:rPr>
          <w:rFonts w:ascii="標楷體" w:eastAsia="標楷體" w:hAnsi="標楷體" w:hint="eastAsia"/>
          <w:bCs/>
          <w:sz w:val="32"/>
          <w:szCs w:val="32"/>
        </w:rPr>
        <w:t>校次</w:t>
      </w:r>
      <w:proofErr w:type="gramEnd"/>
      <w:r w:rsidRPr="00C96DD0">
        <w:rPr>
          <w:rFonts w:ascii="標楷體" w:eastAsia="標楷體" w:hAnsi="標楷體" w:hint="eastAsia"/>
          <w:bCs/>
          <w:sz w:val="32"/>
          <w:szCs w:val="32"/>
        </w:rPr>
        <w:t>、887人，各組報名情形如下：</w:t>
      </w:r>
    </w:p>
    <w:p w14:paraId="35A217AB" w14:textId="77777777" w:rsidR="009104D4" w:rsidRPr="00C96DD0" w:rsidRDefault="009104D4" w:rsidP="00C96DD0">
      <w:pPr>
        <w:spacing w:line="0" w:lineRule="atLeast"/>
        <w:ind w:leftChars="200" w:left="48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國小組 17校 423位</w:t>
      </w:r>
    </w:p>
    <w:p w14:paraId="2672C3E1" w14:textId="77777777" w:rsidR="009104D4" w:rsidRPr="00C96DD0" w:rsidRDefault="009104D4" w:rsidP="00C96DD0">
      <w:pPr>
        <w:spacing w:line="0" w:lineRule="atLeast"/>
        <w:ind w:leftChars="200" w:left="48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國中組 14校 297位</w:t>
      </w:r>
    </w:p>
    <w:p w14:paraId="1BD16788" w14:textId="77777777" w:rsidR="009104D4" w:rsidRPr="00C96DD0" w:rsidRDefault="009104D4" w:rsidP="00C96DD0">
      <w:pPr>
        <w:spacing w:line="0" w:lineRule="atLeast"/>
        <w:ind w:leftChars="200" w:left="48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高中組 6校 71位</w:t>
      </w:r>
    </w:p>
    <w:p w14:paraId="4B7D893F" w14:textId="77777777" w:rsidR="009104D4" w:rsidRPr="00C96DD0" w:rsidRDefault="009104D4" w:rsidP="00C96DD0">
      <w:pPr>
        <w:spacing w:line="0" w:lineRule="atLeast"/>
        <w:ind w:leftChars="200" w:left="48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高職組 5校61位</w:t>
      </w:r>
    </w:p>
    <w:p w14:paraId="2A07229C" w14:textId="77777777" w:rsidR="009104D4" w:rsidRPr="00C96DD0" w:rsidRDefault="009104D4" w:rsidP="00C96DD0">
      <w:pPr>
        <w:spacing w:line="0" w:lineRule="atLeast"/>
        <w:ind w:leftChars="200" w:left="48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>教師組 15校 30位</w:t>
      </w:r>
    </w:p>
    <w:p w14:paraId="6EC783A6" w14:textId="77777777" w:rsidR="009104D4" w:rsidRPr="00C96DD0" w:rsidRDefault="009104D4" w:rsidP="00C96DD0">
      <w:pPr>
        <w:spacing w:line="0" w:lineRule="atLeast"/>
        <w:ind w:leftChars="200" w:left="480"/>
        <w:rPr>
          <w:rFonts w:ascii="標楷體" w:eastAsia="標楷體" w:hAnsi="標楷體"/>
          <w:bCs/>
          <w:sz w:val="32"/>
          <w:szCs w:val="32"/>
        </w:rPr>
      </w:pPr>
      <w:r w:rsidRPr="00C96DD0">
        <w:rPr>
          <w:rFonts w:ascii="標楷體" w:eastAsia="標楷體" w:hAnsi="標楷體" w:hint="eastAsia"/>
          <w:bCs/>
          <w:sz w:val="32"/>
          <w:szCs w:val="32"/>
        </w:rPr>
        <w:t xml:space="preserve">校園主管組  2單位 5位 </w:t>
      </w:r>
    </w:p>
    <w:p w14:paraId="31066597" w14:textId="77777777" w:rsidR="009104D4" w:rsidRPr="00C96DD0" w:rsidRDefault="009104D4" w:rsidP="00C96DD0">
      <w:pPr>
        <w:spacing w:line="0" w:lineRule="atLeast"/>
        <w:rPr>
          <w:rFonts w:ascii="標楷體" w:eastAsia="標楷體" w:hAnsi="標楷體"/>
          <w:bCs/>
          <w:sz w:val="32"/>
          <w:szCs w:val="32"/>
        </w:rPr>
      </w:pPr>
    </w:p>
    <w:sectPr w:rsidR="009104D4" w:rsidRPr="00C96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9BB2" w14:textId="77777777" w:rsidR="00417BF2" w:rsidRDefault="00417BF2" w:rsidP="00DC2CE4">
      <w:r>
        <w:separator/>
      </w:r>
    </w:p>
  </w:endnote>
  <w:endnote w:type="continuationSeparator" w:id="0">
    <w:p w14:paraId="4E821140" w14:textId="77777777" w:rsidR="00417BF2" w:rsidRDefault="00417BF2" w:rsidP="00DC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5255" w14:textId="77777777" w:rsidR="00417BF2" w:rsidRDefault="00417BF2" w:rsidP="00DC2CE4">
      <w:r>
        <w:separator/>
      </w:r>
    </w:p>
  </w:footnote>
  <w:footnote w:type="continuationSeparator" w:id="0">
    <w:p w14:paraId="070E4697" w14:textId="77777777" w:rsidR="00417BF2" w:rsidRDefault="00417BF2" w:rsidP="00DC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065C"/>
    <w:multiLevelType w:val="hybridMultilevel"/>
    <w:tmpl w:val="FD704682"/>
    <w:lvl w:ilvl="0" w:tplc="35B02E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7F3194"/>
    <w:multiLevelType w:val="hybridMultilevel"/>
    <w:tmpl w:val="07D037A4"/>
    <w:lvl w:ilvl="0" w:tplc="7A349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5CE22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C75B4D"/>
    <w:multiLevelType w:val="hybridMultilevel"/>
    <w:tmpl w:val="DBF278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0224E1"/>
    <w:multiLevelType w:val="hybridMultilevel"/>
    <w:tmpl w:val="17A2F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C827EF"/>
    <w:multiLevelType w:val="hybridMultilevel"/>
    <w:tmpl w:val="5F6E593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78"/>
    <w:rsid w:val="00204178"/>
    <w:rsid w:val="00417BF2"/>
    <w:rsid w:val="005C302A"/>
    <w:rsid w:val="00794129"/>
    <w:rsid w:val="008274DD"/>
    <w:rsid w:val="009104D4"/>
    <w:rsid w:val="00C441A5"/>
    <w:rsid w:val="00C96DD0"/>
    <w:rsid w:val="00DC2CE4"/>
    <w:rsid w:val="00D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75F77"/>
  <w15:chartTrackingRefBased/>
  <w15:docId w15:val="{A04926BC-DA96-4E91-AA5D-51A223B5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04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C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2C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C2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2C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3842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2024-10-29T06:29:00Z</cp:lastPrinted>
  <dcterms:created xsi:type="dcterms:W3CDTF">2025-11-07T05:41:00Z</dcterms:created>
  <dcterms:modified xsi:type="dcterms:W3CDTF">2025-11-10T05:20:00Z</dcterms:modified>
</cp:coreProperties>
</file>